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23" w:rsidRPr="0026171B" w:rsidRDefault="007502AC" w:rsidP="0026171B">
      <w:pPr>
        <w:jc w:val="center"/>
        <w:rPr>
          <w:b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6171B">
        <w:rPr>
          <w:b/>
          <w:sz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SEÑALES DE CIRCULACIÓN CON POWERPOINT</w:t>
      </w:r>
    </w:p>
    <w:p w:rsidR="00CA6141" w:rsidRDefault="007502AC" w:rsidP="00CA6141">
      <w:pPr>
        <w:jc w:val="both"/>
      </w:pPr>
      <w:r>
        <w:t>La autoescu</w:t>
      </w:r>
      <w:r w:rsidR="00FF2829">
        <w:t>e</w:t>
      </w:r>
      <w:r>
        <w:t>la</w:t>
      </w:r>
      <w:r w:rsidR="00CA6141">
        <w:t xml:space="preserve"> “</w:t>
      </w:r>
      <w:proofErr w:type="spellStart"/>
      <w:r w:rsidR="00CA6141">
        <w:t>MotorizaT</w:t>
      </w:r>
      <w:proofErr w:type="spellEnd"/>
      <w:r>
        <w:t>, S.L.</w:t>
      </w:r>
      <w:r w:rsidR="00CA6141">
        <w:t>”</w:t>
      </w:r>
      <w:r>
        <w:t xml:space="preserve"> acaba de contratar</w:t>
      </w:r>
      <w:r w:rsidR="00CA6141">
        <w:t>te</w:t>
      </w:r>
      <w:r>
        <w:t xml:space="preserve"> como administrativo de la empresa. </w:t>
      </w:r>
      <w:r w:rsidR="00E940AA">
        <w:t xml:space="preserve">Uno de los </w:t>
      </w:r>
      <w:r w:rsidR="00CA6141">
        <w:t xml:space="preserve">profesores de la academia ha pensado </w:t>
      </w:r>
      <w:r>
        <w:t>utilizar en las clases de la autoescuela medios audiovisuales, y</w:t>
      </w:r>
      <w:r w:rsidR="00CA6141">
        <w:t xml:space="preserve"> te comenta</w:t>
      </w:r>
      <w:r>
        <w:t xml:space="preserve"> la posibilidad de elaborar una presentación para explicar algunas de las señales de tráfico más habituales. </w:t>
      </w:r>
      <w:r w:rsidR="00CA6141">
        <w:t xml:space="preserve">Por tanto, como saben que tú eres experto en el diseño de presentaciones digitales </w:t>
      </w:r>
      <w:r>
        <w:t xml:space="preserve">deciden </w:t>
      </w:r>
      <w:r w:rsidR="00CA6141">
        <w:t>asignarte la elaboración de la misma</w:t>
      </w:r>
      <w:r>
        <w:t xml:space="preserve"> para ver qué tal aceptación tiene entre los alumnos. </w:t>
      </w:r>
      <w:r w:rsidR="00CA6141">
        <w:t xml:space="preserve"> El boceto será el siguiente:</w:t>
      </w:r>
    </w:p>
    <w:p w:rsidR="007502AC" w:rsidRDefault="007502AC" w:rsidP="00CA6141">
      <w:pPr>
        <w:pStyle w:val="Prrafodelista"/>
        <w:numPr>
          <w:ilvl w:val="0"/>
          <w:numId w:val="3"/>
        </w:numPr>
        <w:jc w:val="both"/>
      </w:pPr>
      <w:r>
        <w:t>Una primera diapositiva con el nombre de la autoescuela en un rótulo; como tít</w:t>
      </w:r>
      <w:r w:rsidR="00CA6141">
        <w:t>ulo el texto: “Señales de circulación”</w:t>
      </w:r>
      <w:r>
        <w:t>, y como subtítulo el nombre de la empresa en pequeño.</w:t>
      </w:r>
    </w:p>
    <w:p w:rsidR="007502AC" w:rsidRPr="00CA6141" w:rsidRDefault="007502AC" w:rsidP="00CA6141">
      <w:pPr>
        <w:pStyle w:val="Prrafodelista"/>
        <w:numPr>
          <w:ilvl w:val="0"/>
          <w:numId w:val="3"/>
        </w:numPr>
        <w:jc w:val="both"/>
        <w:rPr>
          <w:b/>
        </w:rPr>
      </w:pPr>
      <w:r>
        <w:t xml:space="preserve">Una segunda diapositiva que incluya los tipos de señales de circulación: </w:t>
      </w:r>
      <w:r w:rsidRPr="00CA6141">
        <w:rPr>
          <w:b/>
        </w:rPr>
        <w:t>peligro, prohibición y obligación.</w:t>
      </w:r>
    </w:p>
    <w:p w:rsidR="007502AC" w:rsidRDefault="007502AC" w:rsidP="00CA6141">
      <w:pPr>
        <w:pStyle w:val="Prrafodelista"/>
        <w:numPr>
          <w:ilvl w:val="0"/>
          <w:numId w:val="3"/>
        </w:numPr>
        <w:jc w:val="both"/>
      </w:pPr>
      <w:r>
        <w:t>La tercera diapositiva debe</w:t>
      </w:r>
      <w:r w:rsidR="00547D88">
        <w:t xml:space="preserve"> c</w:t>
      </w:r>
      <w:r>
        <w:t>ontener cuatro señales de peligro y un texto que explique qué significa cada una de ellas.</w:t>
      </w:r>
    </w:p>
    <w:p w:rsidR="007502AC" w:rsidRDefault="007502AC" w:rsidP="00CA6141">
      <w:pPr>
        <w:pStyle w:val="Prrafodelista"/>
        <w:numPr>
          <w:ilvl w:val="0"/>
          <w:numId w:val="3"/>
        </w:numPr>
        <w:jc w:val="both"/>
      </w:pPr>
      <w:r>
        <w:t>La cuarta será como la tercera, pero con las señales de prohibición.</w:t>
      </w:r>
    </w:p>
    <w:p w:rsidR="007502AC" w:rsidRDefault="007502AC" w:rsidP="00CA6141">
      <w:pPr>
        <w:pStyle w:val="Prrafodelista"/>
        <w:numPr>
          <w:ilvl w:val="0"/>
          <w:numId w:val="3"/>
        </w:numPr>
        <w:jc w:val="both"/>
      </w:pPr>
      <w:r>
        <w:t>La quinta será también como la tercera, pero con las señales de obligación.</w:t>
      </w:r>
    </w:p>
    <w:p w:rsidR="00C75333" w:rsidRDefault="002B0BFB" w:rsidP="00CA6141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5AC8F" wp14:editId="1259D7A6">
                <wp:simplePos x="0" y="0"/>
                <wp:positionH relativeFrom="column">
                  <wp:posOffset>247650</wp:posOffset>
                </wp:positionH>
                <wp:positionV relativeFrom="paragraph">
                  <wp:posOffset>868045</wp:posOffset>
                </wp:positionV>
                <wp:extent cx="4867910" cy="2933065"/>
                <wp:effectExtent l="13335" t="14605" r="1460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2933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7D88" w:rsidRDefault="00547D88" w:rsidP="00547D88">
                            <w:pPr>
                              <w:jc w:val="center"/>
                            </w:pPr>
                            <w:r>
                              <w:t>TIPOS DE PELIGRO.</w:t>
                            </w:r>
                          </w:p>
                          <w:p w:rsidR="00547D88" w:rsidRDefault="00547D88" w:rsidP="00547D88">
                            <w:pPr>
                              <w:jc w:val="center"/>
                            </w:pPr>
                          </w:p>
                          <w:p w:rsidR="00547D88" w:rsidRPr="00547D88" w:rsidRDefault="004B5A33" w:rsidP="00547D8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A87F80C" wp14:editId="2D43C2C5">
                                  <wp:extent cx="857250" cy="876300"/>
                                  <wp:effectExtent l="1905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B93D450" wp14:editId="1144C540">
                                  <wp:extent cx="942975" cy="876300"/>
                                  <wp:effectExtent l="19050" t="0" r="9525" b="0"/>
                                  <wp:docPr id="2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64FE6F8" wp14:editId="125C6CD9">
                                  <wp:extent cx="914400" cy="914400"/>
                                  <wp:effectExtent l="19050" t="0" r="0" b="0"/>
                                  <wp:docPr id="3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EC86F82" wp14:editId="6A6AD4A5">
                                  <wp:extent cx="1019175" cy="933450"/>
                                  <wp:effectExtent l="19050" t="0" r="9525" b="0"/>
                                  <wp:docPr id="4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7D88" w:rsidRPr="00547D88" w:rsidRDefault="00547D88" w:rsidP="00547D88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Curva peligrosa.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Semáforo.                           Cruce.                Paso a nivel con barreras.</w:t>
                            </w:r>
                          </w:p>
                          <w:p w:rsidR="00547D88" w:rsidRDefault="00547D88" w:rsidP="00547D88">
                            <w:pPr>
                              <w:jc w:val="center"/>
                            </w:pPr>
                          </w:p>
                          <w:p w:rsidR="00547D88" w:rsidRDefault="00547D88" w:rsidP="00547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68.35pt;width:383.3pt;height:2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547D88" w:rsidRDefault="00547D88" w:rsidP="00547D88">
                      <w:pPr>
                        <w:jc w:val="center"/>
                      </w:pPr>
                      <w:r>
                        <w:t>TIPOS DE PELIGRO.</w:t>
                      </w:r>
                    </w:p>
                    <w:p w:rsidR="00547D88" w:rsidRDefault="00547D88" w:rsidP="00547D88">
                      <w:pPr>
                        <w:jc w:val="center"/>
                      </w:pPr>
                    </w:p>
                    <w:p w:rsidR="00547D88" w:rsidRPr="00547D88" w:rsidRDefault="004B5A33" w:rsidP="00547D8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  <w:lang w:eastAsia="es-ES"/>
                        </w:rPr>
                        <w:drawing>
                          <wp:inline distT="0" distB="0" distL="0" distR="0" wp14:anchorId="5A87F80C" wp14:editId="2D43C2C5">
                            <wp:extent cx="857250" cy="876300"/>
                            <wp:effectExtent l="1905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noProof/>
                          <w:lang w:eastAsia="es-ES"/>
                        </w:rPr>
                        <w:drawing>
                          <wp:inline distT="0" distB="0" distL="0" distR="0" wp14:anchorId="1B93D450" wp14:editId="1144C540">
                            <wp:extent cx="942975" cy="876300"/>
                            <wp:effectExtent l="19050" t="0" r="9525" b="0"/>
                            <wp:docPr id="2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noProof/>
                          <w:lang w:eastAsia="es-ES"/>
                        </w:rPr>
                        <w:drawing>
                          <wp:inline distT="0" distB="0" distL="0" distR="0" wp14:anchorId="164FE6F8" wp14:editId="125C6CD9">
                            <wp:extent cx="914400" cy="914400"/>
                            <wp:effectExtent l="19050" t="0" r="0" b="0"/>
                            <wp:docPr id="3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noProof/>
                          <w:lang w:eastAsia="es-ES"/>
                        </w:rPr>
                        <w:drawing>
                          <wp:inline distT="0" distB="0" distL="0" distR="0" wp14:anchorId="7EC86F82" wp14:editId="6A6AD4A5">
                            <wp:extent cx="1019175" cy="933450"/>
                            <wp:effectExtent l="19050" t="0" r="9525" b="0"/>
                            <wp:docPr id="4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7D88" w:rsidRPr="00547D88" w:rsidRDefault="00547D88" w:rsidP="00547D88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Curva peligrosa.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Semáforo.                           Cruce.                Paso a nivel con barreras.</w:t>
                      </w:r>
                    </w:p>
                    <w:p w:rsidR="00547D88" w:rsidRDefault="00547D88" w:rsidP="00547D88">
                      <w:pPr>
                        <w:jc w:val="center"/>
                      </w:pPr>
                    </w:p>
                    <w:p w:rsidR="00547D88" w:rsidRDefault="00547D88" w:rsidP="00547D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6141">
        <w:rPr>
          <w:noProof/>
          <w:lang w:eastAsia="es-ES"/>
        </w:rPr>
        <w:t>Tu función será encargarte</w:t>
      </w:r>
      <w:r w:rsidR="007502AC">
        <w:t xml:space="preserve"> de que la presentación resulte lo más atractiva posible, añadiendo efectos de animación</w:t>
      </w:r>
      <w:r w:rsidR="00CA6141">
        <w:t xml:space="preserve"> y transiciones entre diapositivas</w:t>
      </w:r>
      <w:r w:rsidR="007502AC">
        <w:t xml:space="preserve">, para llamar la atención de los alumnos sobre el contenido de la </w:t>
      </w:r>
      <w:r w:rsidR="00CA6141">
        <w:t xml:space="preserve">exposición. </w:t>
      </w:r>
    </w:p>
    <w:p w:rsidR="00CA6141" w:rsidRDefault="00CA6141" w:rsidP="00CA6141">
      <w:pPr>
        <w:jc w:val="both"/>
      </w:pPr>
      <w:r>
        <w:t>Un ejemplo de la misma puede ser la siguiente:</w:t>
      </w:r>
    </w:p>
    <w:p w:rsidR="00C75333" w:rsidRPr="00C75333" w:rsidRDefault="00C75333" w:rsidP="00C75333"/>
    <w:p w:rsidR="00C75333" w:rsidRPr="00C75333" w:rsidRDefault="00C75333" w:rsidP="00C75333"/>
    <w:p w:rsidR="00C75333" w:rsidRPr="00C75333" w:rsidRDefault="00C75333" w:rsidP="00C75333"/>
    <w:p w:rsidR="00C75333" w:rsidRPr="00C75333" w:rsidRDefault="00C75333" w:rsidP="00C75333"/>
    <w:p w:rsidR="00C75333" w:rsidRPr="00C75333" w:rsidRDefault="00C75333" w:rsidP="00C75333"/>
    <w:p w:rsidR="00C75333" w:rsidRPr="00C75333" w:rsidRDefault="00C75333" w:rsidP="00C75333"/>
    <w:p w:rsidR="00C75333" w:rsidRPr="00C75333" w:rsidRDefault="00C75333" w:rsidP="00C75333"/>
    <w:p w:rsidR="00C75333" w:rsidRPr="00C75333" w:rsidRDefault="00C75333" w:rsidP="00C75333"/>
    <w:p w:rsidR="00C75333" w:rsidRPr="00C75333" w:rsidRDefault="00C75333" w:rsidP="00C75333"/>
    <w:p w:rsidR="00C75333" w:rsidRDefault="00C75333" w:rsidP="00C75333"/>
    <w:p w:rsidR="007502AC" w:rsidRDefault="00C75333" w:rsidP="00C75333">
      <w:pPr>
        <w:tabs>
          <w:tab w:val="left" w:pos="1080"/>
        </w:tabs>
      </w:pPr>
      <w:r>
        <w:tab/>
      </w:r>
    </w:p>
    <w:p w:rsidR="00C75333" w:rsidRDefault="00C75333" w:rsidP="00C75333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es-ES"/>
        </w:rPr>
      </w:pPr>
    </w:p>
    <w:p w:rsidR="00C75333" w:rsidRDefault="00C75333" w:rsidP="00C75333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es-ES"/>
        </w:rPr>
      </w:pPr>
    </w:p>
    <w:p w:rsidR="00C75333" w:rsidRDefault="00C75333" w:rsidP="00C75333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es-ES"/>
        </w:rPr>
      </w:pPr>
    </w:p>
    <w:p w:rsidR="00C75333" w:rsidRPr="00C75333" w:rsidRDefault="00C75333" w:rsidP="00C75333">
      <w:pPr>
        <w:tabs>
          <w:tab w:val="left" w:pos="1080"/>
        </w:tabs>
      </w:pPr>
      <w:bookmarkStart w:id="0" w:name="_GoBack"/>
      <w:bookmarkEnd w:id="0"/>
    </w:p>
    <w:sectPr w:rsidR="00C75333" w:rsidRPr="00C75333" w:rsidSect="004B4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F7C"/>
    <w:multiLevelType w:val="hybridMultilevel"/>
    <w:tmpl w:val="11C4D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32B3"/>
    <w:multiLevelType w:val="multilevel"/>
    <w:tmpl w:val="912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529D0"/>
    <w:multiLevelType w:val="hybridMultilevel"/>
    <w:tmpl w:val="7422A5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AC"/>
    <w:rsid w:val="0026171B"/>
    <w:rsid w:val="002B0BFB"/>
    <w:rsid w:val="00310594"/>
    <w:rsid w:val="00480EA9"/>
    <w:rsid w:val="004B4123"/>
    <w:rsid w:val="004B5A33"/>
    <w:rsid w:val="00547D88"/>
    <w:rsid w:val="007502AC"/>
    <w:rsid w:val="00911F8D"/>
    <w:rsid w:val="00C702E9"/>
    <w:rsid w:val="00C75333"/>
    <w:rsid w:val="00C878BA"/>
    <w:rsid w:val="00CA6141"/>
    <w:rsid w:val="00E531D2"/>
    <w:rsid w:val="00E61A0E"/>
    <w:rsid w:val="00E749EE"/>
    <w:rsid w:val="00E940AA"/>
    <w:rsid w:val="00F977E9"/>
    <w:rsid w:val="00FF282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2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2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2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2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D7D6-707E-4B88-906E-4BEE170F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AULA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AULA-17</dc:creator>
  <cp:lastModifiedBy>Nelly N N</cp:lastModifiedBy>
  <cp:revision>5</cp:revision>
  <dcterms:created xsi:type="dcterms:W3CDTF">2013-06-10T17:06:00Z</dcterms:created>
  <dcterms:modified xsi:type="dcterms:W3CDTF">2013-06-11T08:46:00Z</dcterms:modified>
</cp:coreProperties>
</file>