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F" w:rsidRDefault="006A294F">
      <w:pPr>
        <w:rPr>
          <w:lang w:val="es-ES_tradnl"/>
        </w:rPr>
      </w:pPr>
      <w:r>
        <w:rPr>
          <w:lang w:val="es-ES_tradnl"/>
        </w:rPr>
        <w:t>La comunicación en la empresa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1.-  El proceso de la </w:t>
      </w:r>
      <w:r w:rsidR="00467ECD">
        <w:rPr>
          <w:lang w:val="es-ES_tradnl"/>
        </w:rPr>
        <w:t>comunicación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 comunicación consiste en la transmisión de información por parte de un emisor (persona, grupo o maquina) a un receptor, mediante la utilización de un código común a ambos.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El emisor debe codificar la </w:t>
      </w:r>
      <w:proofErr w:type="spellStart"/>
      <w:r>
        <w:rPr>
          <w:lang w:val="es-ES_tradnl"/>
        </w:rPr>
        <w:t>infomación</w:t>
      </w:r>
      <w:proofErr w:type="spellEnd"/>
      <w:r>
        <w:rPr>
          <w:lang w:val="es-ES_tradnl"/>
        </w:rPr>
        <w:t xml:space="preserve"> mediante su transformación en un conjunto de signos, símbolos o señales que, combinados de acuerdo con las reglas del sistema elegido, adquieran significado propio.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La llegada del mensaje del emisor al receptor se realiza a través del canal de </w:t>
      </w:r>
      <w:proofErr w:type="spellStart"/>
      <w:r>
        <w:rPr>
          <w:lang w:val="es-ES_tradnl"/>
        </w:rPr>
        <w:t>comunicacion</w:t>
      </w:r>
      <w:proofErr w:type="spellEnd"/>
      <w:r>
        <w:rPr>
          <w:lang w:val="es-ES_tradnl"/>
        </w:rPr>
        <w:t xml:space="preserve"> elegido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El receptor procederá a decodificar el mensaje recibido para comprender su contenido.</w:t>
      </w:r>
    </w:p>
    <w:p w:rsidR="006A294F" w:rsidRDefault="006A294F">
      <w:pPr>
        <w:ind w:left="360"/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El emisor, al enunciar el mensaje, pretende influir en el comportamiento del receptor, provocando en él la aparición de alguna respuesta, la cual recibe el nombre de retroalimentación. 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2.- Las funciones de la comunicación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 empresa, como cualquier otro tipo de organización formada por personas, necesita de la comunicación para realizar eficientemente sus funciones y conseguir sus objetivos, independientemente de su forma y tamaño.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comunicación en la empresa es el conjunto de mensajes que se intercambian sus integrantes y la empresa con su entorno.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Las funciones que cumple la comunicación para el desarrollo de la empresa se pueden resumir en: función de </w:t>
      </w:r>
      <w:r w:rsidR="00467ECD">
        <w:rPr>
          <w:lang w:val="es-ES_tradnl"/>
        </w:rPr>
        <w:t>producción</w:t>
      </w:r>
      <w:r>
        <w:rPr>
          <w:lang w:val="es-ES_tradnl"/>
        </w:rPr>
        <w:t xml:space="preserve">, de </w:t>
      </w:r>
      <w:proofErr w:type="spellStart"/>
      <w:r w:rsidR="00467ECD">
        <w:rPr>
          <w:lang w:val="es-ES_tradnl"/>
        </w:rPr>
        <w:t>inovación</w:t>
      </w:r>
      <w:proofErr w:type="spellEnd"/>
      <w:r>
        <w:rPr>
          <w:lang w:val="es-ES_tradnl"/>
        </w:rPr>
        <w:t xml:space="preserve"> y de mantenimiento.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Función de producción. Se encuentra presente cuando la comunicación está destinada a conseguir eficiencia, racionalidad y programación de las actividades empresariales (</w:t>
      </w:r>
      <w:proofErr w:type="spellStart"/>
      <w:r>
        <w:rPr>
          <w:lang w:val="es-ES_tradnl"/>
        </w:rPr>
        <w:t>p.ej</w:t>
      </w:r>
      <w:proofErr w:type="spellEnd"/>
      <w:r>
        <w:rPr>
          <w:lang w:val="es-ES_tradnl"/>
        </w:rPr>
        <w:t>, las instrucciones orales o escritas que reciben los empleados acerca de las tareas que se les encomienda)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Función de innovación. Se</w:t>
      </w:r>
      <w:r w:rsidR="00467ECD">
        <w:rPr>
          <w:lang w:val="es-ES_tradnl"/>
        </w:rPr>
        <w:t xml:space="preserve"> </w:t>
      </w:r>
      <w:r>
        <w:rPr>
          <w:lang w:val="es-ES_tradnl"/>
        </w:rPr>
        <w:t>cumple cuando se introduce algún cambio en la dinámica funcional de la empresa del que los empleados deban estar informados (</w:t>
      </w:r>
      <w:proofErr w:type="spellStart"/>
      <w:r>
        <w:rPr>
          <w:lang w:val="es-ES_tradnl"/>
        </w:rPr>
        <w:t>p.ej</w:t>
      </w:r>
      <w:proofErr w:type="spellEnd"/>
      <w:r>
        <w:rPr>
          <w:lang w:val="es-ES_tradnl"/>
        </w:rPr>
        <w:t>, creación de un nuevo producto, implantación de un nuevo sistema informático, etc.)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Función de mantenimiento. Es la </w:t>
      </w:r>
      <w:proofErr w:type="spellStart"/>
      <w:r>
        <w:rPr>
          <w:lang w:val="es-ES_tradnl"/>
        </w:rPr>
        <w:t>qe</w:t>
      </w:r>
      <w:proofErr w:type="spellEnd"/>
      <w:r>
        <w:rPr>
          <w:lang w:val="es-ES_tradnl"/>
        </w:rPr>
        <w:t xml:space="preserve"> permite la integración de los trabajadores en la empresa y el desarrollo de las relaciones interpersonales de sus miembros (</w:t>
      </w:r>
      <w:proofErr w:type="spellStart"/>
      <w:r>
        <w:rPr>
          <w:lang w:val="es-ES_tradnl"/>
        </w:rPr>
        <w:t>p.ej</w:t>
      </w:r>
      <w:proofErr w:type="spellEnd"/>
      <w:r>
        <w:rPr>
          <w:lang w:val="es-ES_tradnl"/>
        </w:rPr>
        <w:t>, las entrevistas que mantienen los superiores con los empleados para conocer su nivel de satisfacción laboral y las reuniones de empresa).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3.- Las comunicaciones interna y externa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La comunicación en la empresa se desarrolla en dos ámbitos bien </w:t>
      </w:r>
      <w:proofErr w:type="spellStart"/>
      <w:r>
        <w:rPr>
          <w:lang w:val="es-ES_tradnl"/>
        </w:rPr>
        <w:t>diferentciados</w:t>
      </w:r>
      <w:proofErr w:type="spellEnd"/>
      <w:r>
        <w:rPr>
          <w:lang w:val="es-ES_tradnl"/>
        </w:rPr>
        <w:t>: uno interno, que abarca a todos sus integrantes, y otro externo, que comprende a todas aquellas personas o entidades que mantienen, de una forma u otra, relaciones con la empresa. Estos dos ámbitos, unidos, constituyen la realidad empresarial, pero obligan a la empresa a desarrollar dos tipos de comunicación: la interna y la externa.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 </w:t>
      </w: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lastRenderedPageBreak/>
        <w:t>La comunicación interna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Comprende todos los intercambios de información que se </w:t>
      </w:r>
      <w:proofErr w:type="spellStart"/>
      <w:r>
        <w:rPr>
          <w:lang w:val="es-ES_tradnl"/>
        </w:rPr>
        <w:t>prodcuen</w:t>
      </w:r>
      <w:proofErr w:type="spellEnd"/>
      <w:r>
        <w:rPr>
          <w:lang w:val="es-ES_tradnl"/>
        </w:rPr>
        <w:t xml:space="preserve"> entre los miembros de la empresa. Este tipo de comunicación es de gran utilidad para: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Integrar a los empleados en los </w:t>
      </w:r>
      <w:proofErr w:type="spellStart"/>
      <w:r>
        <w:rPr>
          <w:lang w:val="es-ES_tradnl"/>
        </w:rPr>
        <w:t>objetibos</w:t>
      </w:r>
      <w:proofErr w:type="spellEnd"/>
      <w:r>
        <w:rPr>
          <w:lang w:val="es-ES_tradnl"/>
        </w:rPr>
        <w:t xml:space="preserve"> empresariales.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Coordinar adecuadamente todas las funciones realizadas en su seno.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Motivar a los empleados para incrementar su productividad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Informar acerca de la evolución </w:t>
      </w:r>
      <w:proofErr w:type="spellStart"/>
      <w:r>
        <w:rPr>
          <w:lang w:val="es-ES_tradnl"/>
        </w:rPr>
        <w:t>ede</w:t>
      </w:r>
      <w:proofErr w:type="spellEnd"/>
      <w:r>
        <w:rPr>
          <w:lang w:val="es-ES_tradnl"/>
        </w:rPr>
        <w:t xml:space="preserve"> la empresa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etc.</w:t>
      </w:r>
    </w:p>
    <w:p w:rsidR="006A294F" w:rsidRDefault="006A294F">
      <w:pPr>
        <w:ind w:left="360"/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Las comunicaciones internas varían según las direcciones en que se desarrollan, pudiendo ser verticales u horizontales.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bCs/>
          <w:lang w:val="es-ES_tradnl"/>
        </w:rPr>
        <w:t>La comunicación vertical.</w:t>
      </w:r>
      <w:r>
        <w:rPr>
          <w:lang w:val="es-ES_tradnl"/>
        </w:rPr>
        <w:t xml:space="preserve"> Es aquella que se produce entre </w:t>
      </w:r>
      <w:proofErr w:type="spellStart"/>
      <w:r>
        <w:rPr>
          <w:lang w:val="es-ES_tradnl"/>
        </w:rPr>
        <w:t>distinitos</w:t>
      </w:r>
      <w:proofErr w:type="spellEnd"/>
      <w:r>
        <w:rPr>
          <w:lang w:val="es-ES_tradnl"/>
        </w:rPr>
        <w:t xml:space="preserve"> niveles de la escala jerárquica. Se subdividen en:</w:t>
      </w:r>
    </w:p>
    <w:p w:rsidR="006A294F" w:rsidRDefault="006A294F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i/>
          <w:lang w:val="es-ES_tradnl"/>
        </w:rPr>
        <w:t>Descendentes</w:t>
      </w:r>
      <w:r>
        <w:rPr>
          <w:lang w:val="es-ES_tradnl"/>
        </w:rPr>
        <w:t>: van de arriba abajo, haciendo llegar de los superiores a los subordinados órdenes e instrucciones para la realización de su trabajo, valoraciones sobre su comportamiento y rendimiento, cambios en sus tareas o métodos de trabajo,  etc.</w:t>
      </w:r>
    </w:p>
    <w:p w:rsidR="006A294F" w:rsidRDefault="006A294F">
      <w:pPr>
        <w:rPr>
          <w:lang w:val="es-ES_tradnl"/>
        </w:rPr>
      </w:pPr>
      <w:r>
        <w:rPr>
          <w:i/>
          <w:lang w:val="es-ES_tradnl"/>
        </w:rPr>
        <w:t>Ascendentes</w:t>
      </w:r>
      <w:r>
        <w:rPr>
          <w:lang w:val="es-ES_tradnl"/>
        </w:rPr>
        <w:t>: van de abajo arriba, transmitiendo de los subordinados a los superiores informes sobre la ejecución del trabajo, ideas, sugerencias, peticiones de aclaraciones, etc.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bCs/>
          <w:lang w:val="es-ES_tradnl"/>
        </w:rPr>
        <w:t>La comunicación horizontal.</w:t>
      </w:r>
      <w:r>
        <w:rPr>
          <w:b/>
          <w:i/>
          <w:lang w:val="es-ES_tradnl"/>
        </w:rPr>
        <w:t xml:space="preserve"> </w:t>
      </w:r>
      <w:r>
        <w:rPr>
          <w:lang w:val="es-ES_tradnl"/>
        </w:rPr>
        <w:t>Es la que tiene lugar entre personas que se encuentran en el mismo nivel jerárquico, y es indispensable para conseguir una buena coordinación entre los miembros de la empresa.</w:t>
      </w: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t>La comunicación externa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Consiste en el intercambio de información que mantiene la empresa con sus </w:t>
      </w:r>
      <w:proofErr w:type="spellStart"/>
      <w:r>
        <w:rPr>
          <w:lang w:val="es-ES_tradnl"/>
        </w:rPr>
        <w:t>publicos</w:t>
      </w:r>
      <w:proofErr w:type="spellEnd"/>
      <w:r>
        <w:rPr>
          <w:lang w:val="es-ES_tradnl"/>
        </w:rPr>
        <w:t xml:space="preserve"> externos. Este tipo</w:t>
      </w:r>
      <w:r w:rsidR="00467ECD">
        <w:rPr>
          <w:lang w:val="es-ES_tradnl"/>
        </w:rPr>
        <w:t xml:space="preserve"> </w:t>
      </w:r>
      <w:r>
        <w:rPr>
          <w:lang w:val="es-ES_tradnl"/>
        </w:rPr>
        <w:t>de comunica</w:t>
      </w:r>
      <w:r w:rsidR="00467ECD">
        <w:rPr>
          <w:lang w:val="es-ES_tradnl"/>
        </w:rPr>
        <w:t>c</w:t>
      </w:r>
      <w:r>
        <w:rPr>
          <w:lang w:val="es-ES_tradnl"/>
        </w:rPr>
        <w:t>ión posibilita: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Descubrir las necesidades del mercado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Promocionar y comercializar sus productos o servicios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Crear y mantener unas buenas relaciones con su entorno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Adecuar su actividad a la normativa a que le afecta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Conocer a la competencia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etc.</w:t>
      </w: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4.- Las comunicaciones formal e informal</w:t>
      </w: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 estructura organizativa de la empresa tiene establecida la red de canales por la que debe fluir la información hasta llegar a sus destinatarios.</w:t>
      </w: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t>La comunicación formal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Es la que se realiza a través de los canales establecidos en la estructura </w:t>
      </w:r>
      <w:proofErr w:type="spellStart"/>
      <w:r>
        <w:rPr>
          <w:lang w:val="es-ES_tradnl"/>
        </w:rPr>
        <w:t>empresaruial</w:t>
      </w:r>
      <w:proofErr w:type="spellEnd"/>
      <w:r>
        <w:rPr>
          <w:lang w:val="es-ES_tradnl"/>
        </w:rPr>
        <w:t xml:space="preserve"> y es utilizada por la empresa para </w:t>
      </w:r>
      <w:proofErr w:type="spellStart"/>
      <w:r>
        <w:rPr>
          <w:lang w:val="es-ES_tradnl"/>
        </w:rPr>
        <w:t>hacel</w:t>
      </w:r>
      <w:proofErr w:type="spellEnd"/>
      <w:r>
        <w:rPr>
          <w:lang w:val="es-ES_tradnl"/>
        </w:rPr>
        <w:t xml:space="preserve"> llegar la información allí donde es necesario y en el momento preciso.</w:t>
      </w: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lastRenderedPageBreak/>
        <w:t>La comunicación informal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Es la que se origina al margen de los canales establecidos por la empresa, y surge de las relaciones interpersonales que se desarrollan entre los miembros de la empresa, por razones de proximidad, afinidad e incluso de afecto.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5.- Formas de comunicación</w:t>
      </w: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En la empresa, como en la mayoría de los ámbitos de la relación humana, las formas más habituales de trasmitir la información son la comunicación oral y la comunicación escrita. La elección de una u otra vendrá determinada por los siguientes factores: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El tipo de mensaje a transmitir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El numero de personas a quienes va dirigido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situación de la comunicación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necesidad de conservar la información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rapidez que requiera su recepción</w:t>
      </w:r>
    </w:p>
    <w:p w:rsidR="006A294F" w:rsidRDefault="006A294F">
      <w:pPr>
        <w:ind w:left="360"/>
        <w:rPr>
          <w:lang w:val="es-ES_tradnl"/>
        </w:rPr>
      </w:pPr>
    </w:p>
    <w:p w:rsidR="00365AA9" w:rsidRDefault="006A294F">
      <w:pPr>
        <w:rPr>
          <w:lang w:val="es-ES_tradnl"/>
        </w:rPr>
      </w:pPr>
      <w:r>
        <w:rPr>
          <w:lang w:val="es-ES_tradnl"/>
        </w:rPr>
        <w:t>Con base en estos factores, ambas formas de comunicación ofrecen ventajas y desv</w:t>
      </w:r>
      <w:r w:rsidR="00365AA9">
        <w:rPr>
          <w:lang w:val="es-ES_tradnl"/>
        </w:rPr>
        <w:t>entajas en su utilización.</w:t>
      </w: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 w:rsidP="00365AA9">
      <w:pPr>
        <w:rPr>
          <w:b/>
          <w:sz w:val="28"/>
          <w:szCs w:val="28"/>
          <w:u w:val="single"/>
        </w:rPr>
      </w:pPr>
      <w:r w:rsidRPr="00072D14">
        <w:rPr>
          <w:b/>
          <w:sz w:val="28"/>
          <w:szCs w:val="28"/>
          <w:u w:val="single"/>
        </w:rPr>
        <w:lastRenderedPageBreak/>
        <w:t>Actividades:</w:t>
      </w:r>
    </w:p>
    <w:p w:rsidR="00365AA9" w:rsidRDefault="00365AA9" w:rsidP="00365AA9">
      <w:pPr>
        <w:rPr>
          <w:b/>
          <w:sz w:val="28"/>
          <w:szCs w:val="28"/>
          <w:u w:val="single"/>
        </w:rPr>
      </w:pPr>
    </w:p>
    <w:p w:rsidR="00365AA9" w:rsidRPr="00072D14" w:rsidRDefault="00365AA9" w:rsidP="00365AA9">
      <w:pPr>
        <w:rPr>
          <w:b/>
          <w:sz w:val="28"/>
          <w:szCs w:val="28"/>
          <w:u w:val="single"/>
        </w:rPr>
      </w:pPr>
    </w:p>
    <w:p w:rsidR="00365AA9" w:rsidRPr="0010231C" w:rsidRDefault="00365AA9" w:rsidP="00365AA9">
      <w:pPr>
        <w:jc w:val="both"/>
        <w:rPr>
          <w:sz w:val="28"/>
          <w:szCs w:val="28"/>
        </w:rPr>
      </w:pPr>
      <w:r w:rsidRPr="0010231C">
        <w:rPr>
          <w:sz w:val="28"/>
          <w:szCs w:val="28"/>
        </w:rPr>
        <w:t xml:space="preserve">Una vez descargado el archivo </w:t>
      </w:r>
      <w:bookmarkStart w:id="0" w:name="_GoBack"/>
      <w:r w:rsidRPr="009B2CBC">
        <w:rPr>
          <w:i/>
          <w:sz w:val="28"/>
          <w:szCs w:val="28"/>
        </w:rPr>
        <w:t>Comunicación de la empresa</w:t>
      </w:r>
      <w:bookmarkEnd w:id="0"/>
      <w:r w:rsidRPr="0010231C">
        <w:rPr>
          <w:sz w:val="28"/>
          <w:szCs w:val="28"/>
        </w:rPr>
        <w:t>, aplica al documento:</w:t>
      </w:r>
    </w:p>
    <w:p w:rsidR="00365AA9" w:rsidRPr="0010231C" w:rsidRDefault="00365AA9" w:rsidP="00365AA9">
      <w:pPr>
        <w:jc w:val="both"/>
        <w:rPr>
          <w:sz w:val="28"/>
          <w:szCs w:val="28"/>
        </w:rPr>
      </w:pP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Margen derecho e izquierdo a 3cms.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Margen superior e inferior a 3cms.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El formato de letra será Calibri a 12 puntos.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Alineación justificada.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Sangrado especial en primera línea de 0,25.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Aplica al título </w:t>
      </w:r>
      <w:r w:rsidRPr="001A0DE2">
        <w:rPr>
          <w:b/>
          <w:sz w:val="26"/>
          <w:szCs w:val="26"/>
        </w:rPr>
        <w:t>(La comunicación en la empresa)</w:t>
      </w:r>
      <w:r w:rsidRPr="001A0DE2">
        <w:rPr>
          <w:sz w:val="26"/>
          <w:szCs w:val="26"/>
        </w:rPr>
        <w:t xml:space="preserve"> el estilo: </w:t>
      </w:r>
      <w:r w:rsidRPr="001A0DE2">
        <w:rPr>
          <w:b/>
          <w:sz w:val="26"/>
          <w:szCs w:val="26"/>
          <w:u w:val="single"/>
        </w:rPr>
        <w:t>Título 1</w:t>
      </w:r>
      <w:r w:rsidRPr="001A0DE2">
        <w:rPr>
          <w:sz w:val="26"/>
          <w:szCs w:val="26"/>
        </w:rPr>
        <w:t xml:space="preserve"> (NO lo modifiques).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Aplica a los epígrafes o apartados numerados </w:t>
      </w:r>
      <w:r w:rsidRPr="001A0DE2">
        <w:rPr>
          <w:b/>
          <w:sz w:val="26"/>
          <w:szCs w:val="26"/>
        </w:rPr>
        <w:t>(El proceso de la comunicación, Las funciones de la comunicación, Las comunicaciones interna y externa, Las comunicaciones formal e informal y Formas de comunicación)</w:t>
      </w:r>
      <w:r w:rsidRPr="001A0DE2">
        <w:rPr>
          <w:sz w:val="26"/>
          <w:szCs w:val="26"/>
        </w:rPr>
        <w:t xml:space="preserve"> el estilo </w:t>
      </w:r>
      <w:r w:rsidRPr="001A0DE2">
        <w:rPr>
          <w:b/>
          <w:sz w:val="26"/>
          <w:szCs w:val="26"/>
          <w:u w:val="single"/>
        </w:rPr>
        <w:t>Título 2</w:t>
      </w:r>
      <w:r w:rsidRPr="001A0DE2">
        <w:rPr>
          <w:sz w:val="26"/>
          <w:szCs w:val="26"/>
        </w:rPr>
        <w:t>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Aplica a los </w:t>
      </w:r>
      <w:proofErr w:type="spellStart"/>
      <w:r w:rsidRPr="001A0DE2">
        <w:rPr>
          <w:sz w:val="26"/>
          <w:szCs w:val="26"/>
        </w:rPr>
        <w:t>subepígrafes</w:t>
      </w:r>
      <w:proofErr w:type="spellEnd"/>
      <w:r w:rsidRPr="001A0DE2">
        <w:rPr>
          <w:sz w:val="26"/>
          <w:szCs w:val="26"/>
        </w:rPr>
        <w:t xml:space="preserve"> no numerados </w:t>
      </w:r>
      <w:r w:rsidRPr="001A0DE2">
        <w:rPr>
          <w:b/>
          <w:sz w:val="26"/>
          <w:szCs w:val="26"/>
        </w:rPr>
        <w:t>(La comunicación interna, La comunicación externa, La comunicación formal y La comunicación informal)</w:t>
      </w:r>
      <w:r w:rsidRPr="001A0DE2">
        <w:rPr>
          <w:sz w:val="26"/>
          <w:szCs w:val="26"/>
        </w:rPr>
        <w:t xml:space="preserve"> el estilo </w:t>
      </w:r>
      <w:r w:rsidRPr="001A0DE2">
        <w:rPr>
          <w:b/>
          <w:sz w:val="26"/>
          <w:szCs w:val="26"/>
          <w:u w:val="single"/>
        </w:rPr>
        <w:t>Título 3</w:t>
      </w:r>
      <w:r w:rsidRPr="001A0DE2">
        <w:rPr>
          <w:sz w:val="26"/>
          <w:szCs w:val="26"/>
        </w:rPr>
        <w:t>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Inserta al final del documento una hoja en blanco donde insertarás un diseño de tipo ciclo radial o parecido.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Inserta en la primera hoja del documento una nueva hoja en blanco.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Utiliza la opción </w:t>
      </w:r>
      <w:r w:rsidRPr="001A0DE2">
        <w:rPr>
          <w:b/>
          <w:sz w:val="26"/>
          <w:szCs w:val="26"/>
        </w:rPr>
        <w:t>Tabla de Contenido del menú Referencias</w:t>
      </w:r>
      <w:r w:rsidRPr="001A0DE2">
        <w:rPr>
          <w:sz w:val="26"/>
          <w:szCs w:val="26"/>
        </w:rPr>
        <w:t xml:space="preserve">, para crear una tabla de contenidos de </w:t>
      </w:r>
      <w:r w:rsidRPr="001A0DE2">
        <w:rPr>
          <w:b/>
          <w:sz w:val="26"/>
          <w:szCs w:val="26"/>
        </w:rPr>
        <w:t>estilo personal e hipervínculos.</w:t>
      </w:r>
    </w:p>
    <w:p w:rsidR="00365AA9" w:rsidRDefault="00365AA9" w:rsidP="00365AA9"/>
    <w:p w:rsidR="00365AA9" w:rsidRDefault="00365AA9" w:rsidP="00365AA9"/>
    <w:p w:rsidR="00365AA9" w:rsidRPr="00365AA9" w:rsidRDefault="00365AA9"/>
    <w:sectPr w:rsidR="00365AA9" w:rsidRPr="00365AA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AD" w:rsidRDefault="008A11AD">
      <w:r>
        <w:separator/>
      </w:r>
    </w:p>
  </w:endnote>
  <w:endnote w:type="continuationSeparator" w:id="0">
    <w:p w:rsidR="008A11AD" w:rsidRDefault="008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AD" w:rsidRDefault="008A11AD">
      <w:r>
        <w:separator/>
      </w:r>
    </w:p>
  </w:footnote>
  <w:footnote w:type="continuationSeparator" w:id="0">
    <w:p w:rsidR="008A11AD" w:rsidRDefault="008A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2A3B"/>
    <w:multiLevelType w:val="hybridMultilevel"/>
    <w:tmpl w:val="F5066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71988"/>
    <w:multiLevelType w:val="hybridMultilevel"/>
    <w:tmpl w:val="641E2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CD"/>
    <w:rsid w:val="00365AA9"/>
    <w:rsid w:val="00467ECD"/>
    <w:rsid w:val="00530519"/>
    <w:rsid w:val="006A294F"/>
    <w:rsid w:val="006D424B"/>
    <w:rsid w:val="00845A82"/>
    <w:rsid w:val="008A11AD"/>
    <w:rsid w:val="009B2CBC"/>
    <w:rsid w:val="009B76D4"/>
    <w:rsid w:val="00AA7794"/>
    <w:rsid w:val="00E13784"/>
    <w:rsid w:val="00E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A7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65A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7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EB4B-55F8-410D-B37C-955308F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KAOS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ANDRÉS LOZANO IBÁÑEZ</dc:creator>
  <cp:lastModifiedBy>Nelly N N</cp:lastModifiedBy>
  <cp:revision>6</cp:revision>
  <dcterms:created xsi:type="dcterms:W3CDTF">2013-01-22T19:56:00Z</dcterms:created>
  <dcterms:modified xsi:type="dcterms:W3CDTF">2013-11-17T19:39:00Z</dcterms:modified>
</cp:coreProperties>
</file>